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02F3C32" w14:paraId="7B5CAEB5" wp14:textId="4DC33B0A">
      <w:pPr>
        <w:jc w:val="center"/>
      </w:pPr>
      <w:bookmarkStart w:name="_GoBack" w:id="0"/>
      <w:bookmarkEnd w:id="0"/>
      <w:r w:rsidRPr="202F3C32" w:rsidR="202F3C32">
        <w:rPr>
          <w:b w:val="1"/>
          <w:bCs w:val="1"/>
          <w:sz w:val="24"/>
          <w:szCs w:val="24"/>
        </w:rPr>
        <w:t>Portfolio</w:t>
      </w:r>
    </w:p>
    <w:p w:rsidR="202F3C32" w:rsidP="202F3C32" w:rsidRDefault="202F3C32" w14:paraId="098887CF" w14:textId="59EAA01C">
      <w:pPr>
        <w:pStyle w:val="Normal"/>
        <w:jc w:val="left"/>
        <w:rPr>
          <w:b w:val="1"/>
          <w:bCs w:val="1"/>
          <w:sz w:val="24"/>
          <w:szCs w:val="24"/>
        </w:rPr>
      </w:pPr>
      <w:r w:rsidRPr="202F3C32" w:rsidR="202F3C32">
        <w:rPr>
          <w:b w:val="1"/>
          <w:bCs w:val="1"/>
          <w:sz w:val="24"/>
          <w:szCs w:val="24"/>
        </w:rPr>
        <w:t>Boerenprotest:</w:t>
      </w:r>
    </w:p>
    <w:p w:rsidR="202F3C32" w:rsidP="202F3C32" w:rsidRDefault="202F3C32" w14:paraId="4C6E23F1" w14:textId="52335233">
      <w:pPr>
        <w:pStyle w:val="Normal"/>
        <w:jc w:val="left"/>
        <w:rPr>
          <w:b w:val="0"/>
          <w:bCs w:val="0"/>
          <w:sz w:val="24"/>
          <w:szCs w:val="24"/>
        </w:rPr>
      </w:pPr>
      <w:r w:rsidRPr="202F3C32" w:rsidR="202F3C32">
        <w:rPr>
          <w:b w:val="0"/>
          <w:bCs w:val="0"/>
          <w:sz w:val="24"/>
          <w:szCs w:val="24"/>
        </w:rPr>
        <w:t xml:space="preserve">We kregen te horen in de ochtend dat we naar het boerenprotest in Groningen gingen. De boeren gingen staken omdat ze het niet eens zijn met het stikstof beleid. De boeren kwamen met veel trekkers die ze door de hele stad neer zetten. De hele grote markt en vismarkt stonden vol. Veel trekker hadden een tekst op de trekker. We mochten in de les ons stappenplan maken zodat we in de middag gelijk konden observeren bij het boerenprotest. We hebben eerst een observatievraag bedacht dat we gingen observeren en daar hebben we deelvragen bij bedacht. Toen hebben we gekeken welke observatiemethode we gingen gebruiken. We hebben daarbij gekozen voor vrije observatie en gestructureerde observatie. We hebben geteld hoe vaak de boeren schreeuwden en schelden. De boeren schreeuwden heel veel we hebben geteld en daar komt 48 keer schreeuwen in 1 uur uit. De boeren schelden veel minder dat hebben we ook geteld en daar komt 5 keer schelden in 1 uur uit. En we hadden wat het effect van het schreeuwen was daaruit komt dat als er een boer schreeuwt dat dan de andere boeren ook gaan reageren en ook gaan schreeuwen. In de middag hadden de boeren vuurwerk afgestoken als ze het er niet mee eens waren staken ze het af. Er kwam op den duur een trekker aangereden met een aanhanger met stro erin. De trekker blies stro tegen het provinciehuis en tegen de agenten die bij de ingang stonden. ‘s </w:t>
      </w:r>
      <w:r w:rsidRPr="202F3C32" w:rsidR="202F3C32">
        <w:rPr>
          <w:b w:val="0"/>
          <w:bCs w:val="0"/>
          <w:sz w:val="24"/>
          <w:szCs w:val="24"/>
        </w:rPr>
        <w:t>Middags</w:t>
      </w:r>
      <w:r w:rsidRPr="202F3C32" w:rsidR="202F3C32">
        <w:rPr>
          <w:b w:val="0"/>
          <w:bCs w:val="0"/>
          <w:sz w:val="24"/>
          <w:szCs w:val="24"/>
        </w:rPr>
        <w:t xml:space="preserve"> heeft een trekker de deur geforceerd van het provinciehuis.</w:t>
      </w:r>
    </w:p>
    <w:p w:rsidR="202F3C32" w:rsidP="202F3C32" w:rsidRDefault="202F3C32" w14:paraId="689C56B6" w14:textId="5E831690">
      <w:pPr>
        <w:pStyle w:val="Normal"/>
        <w:jc w:val="left"/>
        <w:rPr>
          <w:b w:val="0"/>
          <w:bCs w:val="0"/>
          <w:sz w:val="24"/>
          <w:szCs w:val="24"/>
        </w:rPr>
      </w:pPr>
    </w:p>
    <w:p w:rsidR="202F3C32" w:rsidP="202F3C32" w:rsidRDefault="202F3C32" w14:paraId="3F9F1893" w14:textId="1D9F19E0">
      <w:pPr>
        <w:pStyle w:val="Normal"/>
        <w:jc w:val="left"/>
        <w:rPr>
          <w:b w:val="0"/>
          <w:bCs w:val="0"/>
          <w:sz w:val="24"/>
          <w:szCs w:val="24"/>
        </w:rPr>
      </w:pPr>
      <w:r w:rsidRPr="202F3C32" w:rsidR="202F3C32">
        <w:rPr>
          <w:b w:val="0"/>
          <w:bCs w:val="0"/>
          <w:sz w:val="24"/>
          <w:szCs w:val="24"/>
        </w:rPr>
        <w:t>Mening: ik snap de boeren aan de ene kant wel maar ik vond dat ze af en toe te ver gingen bij het protesteren.</w:t>
      </w:r>
    </w:p>
    <w:p w:rsidR="202F3C32" w:rsidP="202F3C32" w:rsidRDefault="202F3C32" w14:paraId="29168D6B" w14:textId="111F1313">
      <w:pPr>
        <w:pStyle w:val="Normal"/>
        <w:jc w:val="left"/>
      </w:pPr>
      <w:r>
        <w:drawing>
          <wp:inline wp14:editId="7B3F90D5" wp14:anchorId="79E2AD93">
            <wp:extent cx="6086475" cy="3423642"/>
            <wp:effectExtent l="0" t="0" r="0" b="0"/>
            <wp:docPr id="241635119" name="" title=""/>
            <wp:cNvGraphicFramePr>
              <a:graphicFrameLocks noChangeAspect="1"/>
            </wp:cNvGraphicFramePr>
            <a:graphic>
              <a:graphicData uri="http://schemas.openxmlformats.org/drawingml/2006/picture">
                <pic:pic>
                  <pic:nvPicPr>
                    <pic:cNvPr id="0" name=""/>
                    <pic:cNvPicPr/>
                  </pic:nvPicPr>
                  <pic:blipFill>
                    <a:blip r:embed="R74818d30710948bd">
                      <a:extLst>
                        <a:ext xmlns:a="http://schemas.openxmlformats.org/drawingml/2006/main" uri="{28A0092B-C50C-407E-A947-70E740481C1C}">
                          <a14:useLocalDpi val="0"/>
                        </a:ext>
                      </a:extLst>
                    </a:blip>
                    <a:stretch>
                      <a:fillRect/>
                    </a:stretch>
                  </pic:blipFill>
                  <pic:spPr>
                    <a:xfrm>
                      <a:off x="0" y="0"/>
                      <a:ext cx="6086475" cy="3423642"/>
                    </a:xfrm>
                    <a:prstGeom prst="rect">
                      <a:avLst/>
                    </a:prstGeom>
                  </pic:spPr>
                </pic:pic>
              </a:graphicData>
            </a:graphic>
          </wp:inline>
        </w:drawing>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173EF674"/>
  <w15:docId w15:val="{53efb95c-5cac-4375-bf54-247361cda654}"/>
  <w:rsids>
    <w:rsidRoot w:val="173EF674"/>
    <w:rsid w:val="173EF674"/>
    <w:rsid w:val="202F3C32"/>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74818d30710948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2019-12-03T10:17:48.6147817Z</dcterms:created>
  <dcterms:modified xsi:type="dcterms:W3CDTF">2019-12-03T10:39:25.8625126Z</dcterms:modified>
  <dc:creator>Rick Rubingh</dc:creator>
  <lastModifiedBy>Rick Rubingh</lastModifiedBy>
</coreProperties>
</file>